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C6" w:rsidRDefault="00761586">
      <w:pPr>
        <w:rPr>
          <w:sz w:val="28"/>
          <w:szCs w:val="28"/>
        </w:rPr>
      </w:pPr>
      <w:r w:rsidRPr="00761586">
        <w:rPr>
          <w:sz w:val="28"/>
          <w:szCs w:val="28"/>
        </w:rPr>
        <w:t>Consiglio del 23.10.2019</w:t>
      </w:r>
    </w:p>
    <w:p w:rsidR="00761586" w:rsidRDefault="00761586">
      <w:pPr>
        <w:rPr>
          <w:sz w:val="28"/>
          <w:szCs w:val="28"/>
        </w:rPr>
      </w:pPr>
      <w:r>
        <w:rPr>
          <w:sz w:val="28"/>
          <w:szCs w:val="28"/>
        </w:rPr>
        <w:t xml:space="preserve">Il presidente apre i lavori ed in via preliminare esprime le condoglianze per il Cons. </w:t>
      </w:r>
      <w:proofErr w:type="spellStart"/>
      <w:r>
        <w:rPr>
          <w:sz w:val="28"/>
          <w:szCs w:val="28"/>
        </w:rPr>
        <w:t>Vairo</w:t>
      </w:r>
      <w:proofErr w:type="spellEnd"/>
      <w:r>
        <w:rPr>
          <w:sz w:val="28"/>
          <w:szCs w:val="28"/>
        </w:rPr>
        <w:t xml:space="preserve"> per la perdita del caro Padre nonché ricorda l’estinto quale figura di spicco e conosciuto nella  co9munità </w:t>
      </w:r>
      <w:proofErr w:type="spellStart"/>
      <w:r>
        <w:rPr>
          <w:sz w:val="28"/>
          <w:szCs w:val="28"/>
        </w:rPr>
        <w:t>Amanteana</w:t>
      </w:r>
      <w:proofErr w:type="spellEnd"/>
      <w:r>
        <w:rPr>
          <w:sz w:val="28"/>
          <w:szCs w:val="28"/>
        </w:rPr>
        <w:t>. Si associa il sindaco con un ricordo della persona e dell’uomo che la comunità ha perso.</w:t>
      </w:r>
    </w:p>
    <w:p w:rsidR="00761586" w:rsidRDefault="00761586">
      <w:pPr>
        <w:rPr>
          <w:sz w:val="28"/>
          <w:szCs w:val="28"/>
        </w:rPr>
      </w:pPr>
      <w:r>
        <w:rPr>
          <w:sz w:val="28"/>
          <w:szCs w:val="28"/>
        </w:rPr>
        <w:t>Si osserva un minuto di silenzio</w:t>
      </w:r>
    </w:p>
    <w:p w:rsidR="00761586" w:rsidRDefault="00761586">
      <w:pPr>
        <w:rPr>
          <w:sz w:val="28"/>
          <w:szCs w:val="28"/>
        </w:rPr>
      </w:pPr>
      <w:r>
        <w:rPr>
          <w:sz w:val="28"/>
          <w:szCs w:val="28"/>
        </w:rPr>
        <w:t xml:space="preserve">Il Presidente da comunicazione della nota della minoranza a firma dei consiglieri </w:t>
      </w:r>
      <w:proofErr w:type="spellStart"/>
      <w:r>
        <w:rPr>
          <w:sz w:val="28"/>
          <w:szCs w:val="28"/>
        </w:rPr>
        <w:t>Aloisio</w:t>
      </w:r>
      <w:proofErr w:type="spellEnd"/>
      <w:r>
        <w:rPr>
          <w:sz w:val="28"/>
          <w:szCs w:val="28"/>
        </w:rPr>
        <w:t>,</w:t>
      </w:r>
      <w:proofErr w:type="spellStart"/>
      <w:r>
        <w:rPr>
          <w:sz w:val="28"/>
          <w:szCs w:val="28"/>
        </w:rPr>
        <w:t>Signorelli</w:t>
      </w:r>
      <w:proofErr w:type="spellEnd"/>
      <w:r>
        <w:rPr>
          <w:sz w:val="28"/>
          <w:szCs w:val="28"/>
        </w:rPr>
        <w:t xml:space="preserve">, Gagliardi, Alessandro salvatore di protesta nonché lettura della </w:t>
      </w:r>
      <w:proofErr w:type="spellStart"/>
      <w:r>
        <w:rPr>
          <w:sz w:val="28"/>
          <w:szCs w:val="28"/>
        </w:rPr>
        <w:t>email</w:t>
      </w:r>
      <w:proofErr w:type="spellEnd"/>
      <w:r>
        <w:rPr>
          <w:sz w:val="28"/>
          <w:szCs w:val="28"/>
        </w:rPr>
        <w:t xml:space="preserve"> della Consigliera </w:t>
      </w:r>
      <w:proofErr w:type="spellStart"/>
      <w:r>
        <w:rPr>
          <w:sz w:val="28"/>
          <w:szCs w:val="28"/>
        </w:rPr>
        <w:t>Menichino</w:t>
      </w:r>
      <w:proofErr w:type="spellEnd"/>
      <w:r>
        <w:rPr>
          <w:sz w:val="28"/>
          <w:szCs w:val="28"/>
        </w:rPr>
        <w:t xml:space="preserve">. </w:t>
      </w:r>
    </w:p>
    <w:p w:rsidR="00761586" w:rsidRDefault="00761586">
      <w:pPr>
        <w:rPr>
          <w:sz w:val="28"/>
          <w:szCs w:val="28"/>
        </w:rPr>
      </w:pPr>
      <w:r>
        <w:rPr>
          <w:sz w:val="28"/>
          <w:szCs w:val="28"/>
        </w:rPr>
        <w:t>Il Presidente</w:t>
      </w:r>
      <w:r w:rsidR="0097470E">
        <w:rPr>
          <w:sz w:val="28"/>
          <w:szCs w:val="28"/>
        </w:rPr>
        <w:t xml:space="preserve">  precisa come il Consiglio  non poteva essere spostato perché non si sarebbe rispettato il termine indicato dal Ministero</w:t>
      </w:r>
    </w:p>
    <w:p w:rsidR="0097470E" w:rsidRDefault="0097470E">
      <w:pPr>
        <w:rPr>
          <w:sz w:val="28"/>
          <w:szCs w:val="28"/>
        </w:rPr>
      </w:pPr>
      <w:r>
        <w:rPr>
          <w:sz w:val="28"/>
          <w:szCs w:val="28"/>
        </w:rPr>
        <w:t xml:space="preserve">Pur condividendo le ragioni esposte dalla Consigliera </w:t>
      </w:r>
      <w:proofErr w:type="spellStart"/>
      <w:r>
        <w:rPr>
          <w:sz w:val="28"/>
          <w:szCs w:val="28"/>
        </w:rPr>
        <w:t>Menichino</w:t>
      </w:r>
      <w:proofErr w:type="spellEnd"/>
      <w:r>
        <w:rPr>
          <w:sz w:val="28"/>
          <w:szCs w:val="28"/>
        </w:rPr>
        <w:t>, ma, purtroppo, si ribadisce non era possibile.</w:t>
      </w:r>
    </w:p>
    <w:p w:rsidR="0097470E" w:rsidRDefault="0097470E">
      <w:pPr>
        <w:rPr>
          <w:color w:val="000000" w:themeColor="text1"/>
          <w:sz w:val="28"/>
          <w:szCs w:val="28"/>
        </w:rPr>
      </w:pPr>
      <w:r>
        <w:rPr>
          <w:sz w:val="28"/>
          <w:szCs w:val="28"/>
        </w:rPr>
        <w:t xml:space="preserve">Interviene il Sindaco  in merito a quanto messo in evidenza dalla Consigliera </w:t>
      </w:r>
      <w:proofErr w:type="spellStart"/>
      <w:r>
        <w:rPr>
          <w:sz w:val="28"/>
          <w:szCs w:val="28"/>
        </w:rPr>
        <w:t>Menichino</w:t>
      </w:r>
      <w:proofErr w:type="spellEnd"/>
      <w:r>
        <w:rPr>
          <w:sz w:val="28"/>
          <w:szCs w:val="28"/>
        </w:rPr>
        <w:t xml:space="preserve"> evidenzio come in data 19/10/2019 alle ore  11.46 tramite  </w:t>
      </w:r>
      <w:proofErr w:type="spellStart"/>
      <w:r>
        <w:rPr>
          <w:sz w:val="28"/>
          <w:szCs w:val="28"/>
        </w:rPr>
        <w:t>wezzap</w:t>
      </w:r>
      <w:proofErr w:type="spellEnd"/>
      <w:r>
        <w:rPr>
          <w:sz w:val="28"/>
          <w:szCs w:val="28"/>
        </w:rPr>
        <w:t xml:space="preserve"> comunicavo di aver parlato con alcuni componenti della maggioranza e che gli stessi  non erano disponibili per il giorno 24 ottobre a partecipare alla seduta consiliare per impegni precedent</w:t>
      </w:r>
      <w:r w:rsidR="00F346C5">
        <w:rPr>
          <w:sz w:val="28"/>
          <w:szCs w:val="28"/>
        </w:rPr>
        <w:t xml:space="preserve">emente presi. Alle 16.29 dello stesso giorno, la consigliera </w:t>
      </w:r>
      <w:proofErr w:type="spellStart"/>
      <w:r w:rsidR="00F346C5">
        <w:rPr>
          <w:sz w:val="28"/>
          <w:szCs w:val="28"/>
        </w:rPr>
        <w:t>Menichino</w:t>
      </w:r>
      <w:proofErr w:type="spellEnd"/>
      <w:r w:rsidR="00F346C5">
        <w:rPr>
          <w:sz w:val="28"/>
          <w:szCs w:val="28"/>
        </w:rPr>
        <w:t xml:space="preserve"> affermava quindi gli impegni della maggioranza hanno valore quella della minoranza no. A tale osservazione veniva risposto con  il  seguente messaggio: “ Assolutamente NO”. Purtroppo in questo caso non avremo il numero legale e non  potremo più prorogare, viste le  scadenze </w:t>
      </w:r>
      <w:proofErr w:type="spellStart"/>
      <w:r w:rsidR="00F346C5" w:rsidRPr="00F346C5">
        <w:rPr>
          <w:color w:val="C0504D" w:themeColor="accent2"/>
          <w:sz w:val="28"/>
          <w:szCs w:val="28"/>
        </w:rPr>
        <w:t>suar</w:t>
      </w:r>
      <w:proofErr w:type="spellEnd"/>
      <w:r w:rsidR="00F346C5" w:rsidRPr="00F346C5">
        <w:rPr>
          <w:color w:val="C0504D" w:themeColor="accent2"/>
          <w:sz w:val="28"/>
          <w:szCs w:val="28"/>
        </w:rPr>
        <w:t xml:space="preserve"> </w:t>
      </w:r>
      <w:proofErr w:type="spellStart"/>
      <w:r w:rsidR="00F346C5" w:rsidRPr="00F346C5">
        <w:rPr>
          <w:color w:val="C0504D" w:themeColor="accent2"/>
          <w:sz w:val="28"/>
          <w:szCs w:val="28"/>
        </w:rPr>
        <w:t>opp</w:t>
      </w:r>
      <w:proofErr w:type="spellEnd"/>
      <w:r w:rsidRPr="00F346C5">
        <w:rPr>
          <w:color w:val="C0504D" w:themeColor="accent2"/>
          <w:sz w:val="28"/>
          <w:szCs w:val="28"/>
        </w:rPr>
        <w:t xml:space="preserve"> </w:t>
      </w:r>
      <w:r w:rsidR="00F346C5">
        <w:rPr>
          <w:color w:val="000000" w:themeColor="text1"/>
          <w:sz w:val="28"/>
          <w:szCs w:val="28"/>
        </w:rPr>
        <w:t xml:space="preserve"> alle ore 10:30 ad una sua ulteriore richiesta di spostare le sedute perché secondo lei ancora </w:t>
      </w:r>
      <w:proofErr w:type="spellStart"/>
      <w:r w:rsidR="00F346C5">
        <w:rPr>
          <w:color w:val="000000" w:themeColor="text1"/>
          <w:sz w:val="28"/>
          <w:szCs w:val="28"/>
        </w:rPr>
        <w:t>intempo</w:t>
      </w:r>
      <w:proofErr w:type="spellEnd"/>
      <w:r w:rsidR="00F346C5">
        <w:rPr>
          <w:color w:val="000000" w:themeColor="text1"/>
          <w:sz w:val="28"/>
          <w:szCs w:val="28"/>
        </w:rPr>
        <w:t xml:space="preserve">. </w:t>
      </w:r>
      <w:proofErr w:type="spellStart"/>
      <w:r w:rsidR="00F346C5">
        <w:rPr>
          <w:color w:val="000000" w:themeColor="text1"/>
          <w:sz w:val="28"/>
          <w:szCs w:val="28"/>
        </w:rPr>
        <w:t>Rispèondevo</w:t>
      </w:r>
      <w:proofErr w:type="spellEnd"/>
      <w:r w:rsidR="00F346C5">
        <w:rPr>
          <w:color w:val="000000" w:themeColor="text1"/>
          <w:sz w:val="28"/>
          <w:szCs w:val="28"/>
        </w:rPr>
        <w:t xml:space="preserve"> con il  seguente post indicato non abbiamo la possibilità di spostamento perché quasi </w:t>
      </w:r>
      <w:proofErr w:type="spellStart"/>
      <w:r w:rsidR="00F346C5">
        <w:rPr>
          <w:color w:val="000000" w:themeColor="text1"/>
          <w:sz w:val="28"/>
          <w:szCs w:val="28"/>
        </w:rPr>
        <w:t>mla</w:t>
      </w:r>
      <w:proofErr w:type="spellEnd"/>
      <w:r w:rsidR="00F346C5">
        <w:rPr>
          <w:color w:val="000000" w:themeColor="text1"/>
          <w:sz w:val="28"/>
          <w:szCs w:val="28"/>
        </w:rPr>
        <w:t xml:space="preserve"> metà dei consiglieri di maggioranza da domani non sono disponibili per impegni precedentemente presi. </w:t>
      </w:r>
      <w:proofErr w:type="spellStart"/>
      <w:r w:rsidR="00F346C5">
        <w:rPr>
          <w:color w:val="000000" w:themeColor="text1"/>
          <w:sz w:val="28"/>
          <w:szCs w:val="28"/>
        </w:rPr>
        <w:t>Aggiugno</w:t>
      </w:r>
      <w:proofErr w:type="spellEnd"/>
      <w:r w:rsidR="00F346C5">
        <w:rPr>
          <w:color w:val="000000" w:themeColor="text1"/>
          <w:sz w:val="28"/>
          <w:szCs w:val="28"/>
        </w:rPr>
        <w:t xml:space="preserve"> anche che il cons. </w:t>
      </w:r>
      <w:proofErr w:type="spellStart"/>
      <w:r w:rsidR="00F346C5">
        <w:rPr>
          <w:color w:val="000000" w:themeColor="text1"/>
          <w:sz w:val="28"/>
          <w:szCs w:val="28"/>
        </w:rPr>
        <w:t>Vairo</w:t>
      </w:r>
      <w:proofErr w:type="spellEnd"/>
      <w:r w:rsidR="00B00991">
        <w:rPr>
          <w:color w:val="000000" w:themeColor="text1"/>
          <w:sz w:val="28"/>
          <w:szCs w:val="28"/>
        </w:rPr>
        <w:t xml:space="preserve"> ha subito un gravissimo lutto per la morte del papà. Mi scuso ancora con la </w:t>
      </w:r>
      <w:proofErr w:type="spellStart"/>
      <w:r w:rsidR="00B00991">
        <w:rPr>
          <w:color w:val="000000" w:themeColor="text1"/>
          <w:sz w:val="28"/>
          <w:szCs w:val="28"/>
        </w:rPr>
        <w:t>Consiglira</w:t>
      </w:r>
      <w:proofErr w:type="spellEnd"/>
      <w:r w:rsidR="00B00991">
        <w:rPr>
          <w:color w:val="000000" w:themeColor="text1"/>
          <w:sz w:val="28"/>
          <w:szCs w:val="28"/>
        </w:rPr>
        <w:t xml:space="preserve"> </w:t>
      </w:r>
      <w:proofErr w:type="spellStart"/>
      <w:r w:rsidR="00B00991">
        <w:rPr>
          <w:color w:val="000000" w:themeColor="text1"/>
          <w:sz w:val="28"/>
          <w:szCs w:val="28"/>
        </w:rPr>
        <w:t>Sicoli</w:t>
      </w:r>
      <w:proofErr w:type="spellEnd"/>
      <w:r w:rsidR="00B00991">
        <w:rPr>
          <w:color w:val="000000" w:themeColor="text1"/>
          <w:sz w:val="28"/>
          <w:szCs w:val="28"/>
        </w:rPr>
        <w:t xml:space="preserve"> ma non posso spostarlo. Ciò per dire che non corrisponde al vero che non  ci sono state anche le risposte.</w:t>
      </w:r>
    </w:p>
    <w:p w:rsidR="00B00991" w:rsidRDefault="00B00991">
      <w:pPr>
        <w:rPr>
          <w:color w:val="000000" w:themeColor="text1"/>
          <w:sz w:val="28"/>
          <w:szCs w:val="28"/>
        </w:rPr>
      </w:pPr>
      <w:r>
        <w:rPr>
          <w:color w:val="000000" w:themeColor="text1"/>
          <w:sz w:val="28"/>
          <w:szCs w:val="28"/>
        </w:rPr>
        <w:t>Relativamente alla violazione del Regolamento di contabilità con riferimento al DUP, viene chiamato il Responsabile  Servizio Finanziario. Vengano esaminate le norme</w:t>
      </w:r>
    </w:p>
    <w:p w:rsidR="00B00991" w:rsidRDefault="00B00991">
      <w:pPr>
        <w:rPr>
          <w:color w:val="000000" w:themeColor="text1"/>
          <w:sz w:val="28"/>
          <w:szCs w:val="28"/>
        </w:rPr>
      </w:pPr>
      <w:r>
        <w:rPr>
          <w:color w:val="C0504D" w:themeColor="accent2"/>
          <w:sz w:val="28"/>
          <w:szCs w:val="28"/>
        </w:rPr>
        <w:lastRenderedPageBreak/>
        <w:t xml:space="preserve">ART U E 2 al </w:t>
      </w:r>
      <w:r>
        <w:rPr>
          <w:color w:val="000000" w:themeColor="text1"/>
          <w:sz w:val="28"/>
          <w:szCs w:val="28"/>
        </w:rPr>
        <w:t xml:space="preserve"> quale viene richiesto quali violazioni. Le violazioni lamentate sono generiche. Relativamente al  termine, risente di quello procrastinato dall’approvazione del bilancio i cui documenti mancanti sono stati </w:t>
      </w:r>
      <w:proofErr w:type="spellStart"/>
      <w:r>
        <w:rPr>
          <w:color w:val="000000" w:themeColor="text1"/>
          <w:sz w:val="28"/>
          <w:szCs w:val="28"/>
        </w:rPr>
        <w:t>approndati</w:t>
      </w:r>
      <w:proofErr w:type="spellEnd"/>
      <w:r>
        <w:rPr>
          <w:color w:val="000000" w:themeColor="text1"/>
          <w:sz w:val="28"/>
          <w:szCs w:val="28"/>
        </w:rPr>
        <w:t xml:space="preserve"> per l’app</w:t>
      </w:r>
      <w:r w:rsidR="00B01B49">
        <w:rPr>
          <w:color w:val="000000" w:themeColor="text1"/>
          <w:sz w:val="28"/>
          <w:szCs w:val="28"/>
        </w:rPr>
        <w:t>r</w:t>
      </w:r>
      <w:r>
        <w:rPr>
          <w:color w:val="000000" w:themeColor="text1"/>
          <w:sz w:val="28"/>
          <w:szCs w:val="28"/>
        </w:rPr>
        <w:t>ovazione.</w:t>
      </w:r>
      <w:r w:rsidR="00B01B49">
        <w:rPr>
          <w:color w:val="000000" w:themeColor="text1"/>
          <w:sz w:val="28"/>
          <w:szCs w:val="28"/>
        </w:rPr>
        <w:t xml:space="preserve"> La risposta  della stesura del RUP non dipende dal Responsabile Finanziario. La Responsabilità non  ricorre sul responsabile del settore.</w:t>
      </w:r>
    </w:p>
    <w:p w:rsidR="00B01B49" w:rsidRDefault="00B01B49">
      <w:pPr>
        <w:rPr>
          <w:color w:val="000000" w:themeColor="text1"/>
          <w:sz w:val="28"/>
          <w:szCs w:val="28"/>
        </w:rPr>
      </w:pPr>
      <w:r>
        <w:rPr>
          <w:color w:val="000000" w:themeColor="text1"/>
          <w:sz w:val="28"/>
          <w:szCs w:val="28"/>
        </w:rPr>
        <w:t>Prende la parola il segretario Comunale che chiarisce come eventuali deficienze di proporzione è  un fatto politico. Ma il documento di approvazione è materia del Responsabile.</w:t>
      </w:r>
    </w:p>
    <w:p w:rsidR="00B01B49" w:rsidRDefault="00B01B49">
      <w:pPr>
        <w:rPr>
          <w:color w:val="000000" w:themeColor="text1"/>
          <w:sz w:val="28"/>
          <w:szCs w:val="28"/>
        </w:rPr>
      </w:pPr>
      <w:r>
        <w:rPr>
          <w:color w:val="000000" w:themeColor="text1"/>
          <w:sz w:val="28"/>
          <w:szCs w:val="28"/>
        </w:rPr>
        <w:t xml:space="preserve">Il Presidente dopo aver comunicato personale del pubblico di </w:t>
      </w:r>
      <w:proofErr w:type="spellStart"/>
      <w:r>
        <w:rPr>
          <w:color w:val="000000" w:themeColor="text1"/>
          <w:sz w:val="28"/>
          <w:szCs w:val="28"/>
        </w:rPr>
        <w:t>astenzione</w:t>
      </w:r>
      <w:proofErr w:type="spellEnd"/>
      <w:r>
        <w:rPr>
          <w:color w:val="000000" w:themeColor="text1"/>
          <w:sz w:val="28"/>
          <w:szCs w:val="28"/>
        </w:rPr>
        <w:t>, apre  la discussione sul</w:t>
      </w:r>
    </w:p>
    <w:p w:rsidR="00B01B49" w:rsidRDefault="00B01B49">
      <w:pPr>
        <w:rPr>
          <w:color w:val="000000" w:themeColor="text1"/>
          <w:sz w:val="28"/>
          <w:szCs w:val="28"/>
        </w:rPr>
      </w:pPr>
      <w:r>
        <w:rPr>
          <w:color w:val="000000" w:themeColor="text1"/>
          <w:sz w:val="28"/>
          <w:szCs w:val="28"/>
        </w:rPr>
        <w:t xml:space="preserve"> 1°  ODG  dando la parola al Consigliere Giusta , assessore al Bilancio</w:t>
      </w:r>
    </w:p>
    <w:p w:rsidR="00B01B49" w:rsidRDefault="00B01B49">
      <w:pPr>
        <w:rPr>
          <w:color w:val="000000" w:themeColor="text1"/>
          <w:sz w:val="28"/>
          <w:szCs w:val="28"/>
        </w:rPr>
      </w:pPr>
      <w:r>
        <w:rPr>
          <w:color w:val="000000" w:themeColor="text1"/>
          <w:sz w:val="28"/>
          <w:szCs w:val="28"/>
        </w:rPr>
        <w:t>Interviene il sindaco  Innanzitutto i complimenti  a tutta la maggioranza  ed agli Uffici dell’Ente che con  sacrifici estremi hanno contribuito  alla  importate fase di programmazione economico finanziaria</w:t>
      </w:r>
      <w:r w:rsidR="00011672">
        <w:rPr>
          <w:color w:val="000000" w:themeColor="text1"/>
          <w:sz w:val="28"/>
          <w:szCs w:val="28"/>
        </w:rPr>
        <w:t xml:space="preserve"> per le  note dell’Ente. Un grazie particolare all’Assessore al ramo ed al dirigente  finanziario dell’Ente  Dott. G. </w:t>
      </w:r>
      <w:proofErr w:type="spellStart"/>
      <w:r w:rsidR="00011672">
        <w:rPr>
          <w:color w:val="000000" w:themeColor="text1"/>
          <w:sz w:val="28"/>
          <w:szCs w:val="28"/>
        </w:rPr>
        <w:t>Vigliatore</w:t>
      </w:r>
      <w:proofErr w:type="spellEnd"/>
      <w:r w:rsidR="00011672">
        <w:rPr>
          <w:color w:val="000000" w:themeColor="text1"/>
          <w:sz w:val="28"/>
          <w:szCs w:val="28"/>
        </w:rPr>
        <w:t>. A replicare</w:t>
      </w:r>
      <w:r>
        <w:rPr>
          <w:color w:val="000000" w:themeColor="text1"/>
          <w:sz w:val="28"/>
          <w:szCs w:val="28"/>
        </w:rPr>
        <w:t xml:space="preserve"> </w:t>
      </w:r>
      <w:r w:rsidR="000A6C48">
        <w:rPr>
          <w:color w:val="000000" w:themeColor="text1"/>
          <w:sz w:val="28"/>
          <w:szCs w:val="28"/>
        </w:rPr>
        <w:t xml:space="preserve"> a quanto progetto Da alcuni </w:t>
      </w:r>
      <w:proofErr w:type="spellStart"/>
      <w:r w:rsidR="000A6C48">
        <w:rPr>
          <w:color w:val="000000" w:themeColor="text1"/>
          <w:sz w:val="28"/>
          <w:szCs w:val="28"/>
        </w:rPr>
        <w:t>foltri</w:t>
      </w:r>
      <w:proofErr w:type="spellEnd"/>
      <w:r w:rsidR="000A6C48">
        <w:rPr>
          <w:color w:val="000000" w:themeColor="text1"/>
          <w:sz w:val="28"/>
          <w:szCs w:val="28"/>
        </w:rPr>
        <w:t xml:space="preserve"> luogo a precisare che l’</w:t>
      </w:r>
      <w:r w:rsidR="006E2B66">
        <w:rPr>
          <w:color w:val="000000" w:themeColor="text1"/>
          <w:sz w:val="28"/>
          <w:szCs w:val="28"/>
        </w:rPr>
        <w:t>a</w:t>
      </w:r>
      <w:r w:rsidR="000A6C48">
        <w:rPr>
          <w:color w:val="000000" w:themeColor="text1"/>
          <w:sz w:val="28"/>
          <w:szCs w:val="28"/>
        </w:rPr>
        <w:t>pp</w:t>
      </w:r>
      <w:r w:rsidR="006E2B66">
        <w:rPr>
          <w:color w:val="000000" w:themeColor="text1"/>
          <w:sz w:val="28"/>
          <w:szCs w:val="28"/>
        </w:rPr>
        <w:t>r</w:t>
      </w:r>
      <w:r w:rsidR="000A6C48">
        <w:rPr>
          <w:color w:val="000000" w:themeColor="text1"/>
          <w:sz w:val="28"/>
          <w:szCs w:val="28"/>
        </w:rPr>
        <w:t>o</w:t>
      </w:r>
      <w:r w:rsidR="006E2B66">
        <w:rPr>
          <w:color w:val="000000" w:themeColor="text1"/>
          <w:sz w:val="28"/>
          <w:szCs w:val="28"/>
        </w:rPr>
        <w:t xml:space="preserve">vazione del bilancio riequilibrato non  può essere considerato un fallimento ma sicuramente un successo. L’Ipotesi di Bilancio è stata, infatti, approvata dal  Sup. Ministero che ne ha quindi valutato la veracità e la sostenibilità del  risanamento. Tengo ancora a precisare che tale bilancio è l’atto </w:t>
      </w:r>
      <w:proofErr w:type="spellStart"/>
      <w:r w:rsidR="006E2B66">
        <w:rPr>
          <w:color w:val="000000" w:themeColor="text1"/>
          <w:sz w:val="28"/>
          <w:szCs w:val="28"/>
        </w:rPr>
        <w:t>prapraratorio</w:t>
      </w:r>
      <w:proofErr w:type="spellEnd"/>
      <w:r w:rsidR="006E2B66">
        <w:rPr>
          <w:color w:val="000000" w:themeColor="text1"/>
          <w:sz w:val="28"/>
          <w:szCs w:val="28"/>
        </w:rPr>
        <w:t xml:space="preserve"> più importante per la vita dell’Ente insieme ai rendiconti non approvati</w:t>
      </w:r>
      <w:r w:rsidR="00FA0338">
        <w:rPr>
          <w:color w:val="000000" w:themeColor="text1"/>
          <w:sz w:val="28"/>
          <w:szCs w:val="28"/>
        </w:rPr>
        <w:t xml:space="preserve"> dalle Amministrazioni precedenti ed in particolare un riflusso al rendiconto 2015 che  sta </w:t>
      </w:r>
      <w:proofErr w:type="spellStart"/>
      <w:r w:rsidR="00FA0338">
        <w:rPr>
          <w:color w:val="000000" w:themeColor="text1"/>
          <w:sz w:val="28"/>
          <w:szCs w:val="28"/>
        </w:rPr>
        <w:t>impegnanto</w:t>
      </w:r>
      <w:proofErr w:type="spellEnd"/>
      <w:r w:rsidR="00FA0338">
        <w:rPr>
          <w:color w:val="000000" w:themeColor="text1"/>
          <w:sz w:val="28"/>
          <w:szCs w:val="28"/>
        </w:rPr>
        <w:t xml:space="preserve"> con  </w:t>
      </w:r>
      <w:r w:rsidR="00FA0338">
        <w:rPr>
          <w:color w:val="C0504D" w:themeColor="accent2"/>
          <w:sz w:val="28"/>
          <w:szCs w:val="28"/>
        </w:rPr>
        <w:t xml:space="preserve">sue cimmeri </w:t>
      </w:r>
      <w:r w:rsidR="00FA0338">
        <w:rPr>
          <w:color w:val="000000" w:themeColor="text1"/>
          <w:sz w:val="28"/>
          <w:szCs w:val="28"/>
        </w:rPr>
        <w:t xml:space="preserve">che relativo ufficio finanziario dell’Ente. Dall’approvazione odierna ma anche dalla prossima approvazione dei rendiconti scaturiamo virtuosismi per l’Ente che anche usi  le capacità </w:t>
      </w:r>
      <w:proofErr w:type="spellStart"/>
      <w:r w:rsidR="00FA0338">
        <w:rPr>
          <w:color w:val="000000" w:themeColor="text1"/>
          <w:sz w:val="28"/>
          <w:szCs w:val="28"/>
        </w:rPr>
        <w:t>assuzionale</w:t>
      </w:r>
      <w:proofErr w:type="spellEnd"/>
      <w:r w:rsidR="00FA0338">
        <w:rPr>
          <w:color w:val="000000" w:themeColor="text1"/>
          <w:sz w:val="28"/>
          <w:szCs w:val="28"/>
        </w:rPr>
        <w:t xml:space="preserve"> colmando il </w:t>
      </w:r>
      <w:proofErr w:type="spellStart"/>
      <w:r w:rsidR="00FA0338">
        <w:rPr>
          <w:color w:val="000000" w:themeColor="text1"/>
          <w:sz w:val="28"/>
          <w:szCs w:val="28"/>
        </w:rPr>
        <w:t>rep</w:t>
      </w:r>
      <w:proofErr w:type="spellEnd"/>
      <w:r w:rsidR="00FA0338">
        <w:rPr>
          <w:color w:val="000000" w:themeColor="text1"/>
          <w:sz w:val="28"/>
          <w:szCs w:val="28"/>
        </w:rPr>
        <w:t xml:space="preserve"> negativo della dotazione organica nonostante le forti criticità siamo riusciti ad assumere un funzionario tecnico, </w:t>
      </w:r>
      <w:proofErr w:type="spellStart"/>
      <w:r w:rsidR="00FA0338">
        <w:rPr>
          <w:color w:val="000000" w:themeColor="text1"/>
          <w:sz w:val="28"/>
          <w:szCs w:val="28"/>
        </w:rPr>
        <w:t>ingegniere</w:t>
      </w:r>
      <w:proofErr w:type="spellEnd"/>
      <w:r w:rsidR="00FA0338">
        <w:rPr>
          <w:color w:val="000000" w:themeColor="text1"/>
          <w:sz w:val="28"/>
          <w:szCs w:val="28"/>
        </w:rPr>
        <w:t xml:space="preserve"> per 18 ore settimanali a</w:t>
      </w:r>
      <w:r w:rsidR="00FE66BB">
        <w:rPr>
          <w:color w:val="000000" w:themeColor="text1"/>
          <w:sz w:val="28"/>
          <w:szCs w:val="28"/>
        </w:rPr>
        <w:t xml:space="preserve"> </w:t>
      </w:r>
      <w:r w:rsidR="00FA0338">
        <w:rPr>
          <w:color w:val="000000" w:themeColor="text1"/>
          <w:sz w:val="28"/>
          <w:szCs w:val="28"/>
        </w:rPr>
        <w:t>scavalco</w:t>
      </w:r>
      <w:r w:rsidR="00FE66BB">
        <w:rPr>
          <w:color w:val="000000" w:themeColor="text1"/>
          <w:sz w:val="28"/>
          <w:szCs w:val="28"/>
        </w:rPr>
        <w:t xml:space="preserve"> condivido che sta dimostrando fin da subito la sua professionale capacità </w:t>
      </w:r>
      <w:proofErr w:type="spellStart"/>
      <w:r w:rsidR="00FE66BB">
        <w:rPr>
          <w:color w:val="000000" w:themeColor="text1"/>
          <w:sz w:val="28"/>
          <w:szCs w:val="28"/>
        </w:rPr>
        <w:t>proforme</w:t>
      </w:r>
      <w:proofErr w:type="spellEnd"/>
      <w:r w:rsidR="00FE66BB">
        <w:rPr>
          <w:color w:val="000000" w:themeColor="text1"/>
          <w:sz w:val="28"/>
          <w:szCs w:val="28"/>
        </w:rPr>
        <w:t xml:space="preserve"> per dare risposte concrete alle esigenze </w:t>
      </w:r>
      <w:proofErr w:type="spellStart"/>
      <w:r w:rsidR="00FE66BB">
        <w:rPr>
          <w:color w:val="000000" w:themeColor="text1"/>
          <w:sz w:val="28"/>
          <w:szCs w:val="28"/>
        </w:rPr>
        <w:t>cdella</w:t>
      </w:r>
      <w:proofErr w:type="spellEnd"/>
      <w:r w:rsidR="00FE66BB">
        <w:rPr>
          <w:color w:val="000000" w:themeColor="text1"/>
          <w:sz w:val="28"/>
          <w:szCs w:val="28"/>
        </w:rPr>
        <w:t xml:space="preserve"> comunità. L’</w:t>
      </w:r>
      <w:proofErr w:type="spellStart"/>
      <w:r w:rsidR="00FE66BB">
        <w:rPr>
          <w:color w:val="000000" w:themeColor="text1"/>
          <w:sz w:val="28"/>
          <w:szCs w:val="28"/>
        </w:rPr>
        <w:t>indoppo</w:t>
      </w:r>
      <w:proofErr w:type="spellEnd"/>
      <w:r w:rsidR="00FE66BB">
        <w:rPr>
          <w:color w:val="000000" w:themeColor="text1"/>
          <w:sz w:val="28"/>
          <w:szCs w:val="28"/>
        </w:rPr>
        <w:t xml:space="preserve"> che questa Amministrazione Comunale si è data sia dall’inizio, oltre il risanamento finanziario dell’Ente e la legalità, quale stella polare che deve </w:t>
      </w:r>
      <w:proofErr w:type="spellStart"/>
      <w:r w:rsidR="00FE66BB">
        <w:rPr>
          <w:color w:val="000000" w:themeColor="text1"/>
          <w:sz w:val="28"/>
          <w:szCs w:val="28"/>
        </w:rPr>
        <w:t>guidicare</w:t>
      </w:r>
      <w:proofErr w:type="spellEnd"/>
      <w:r w:rsidR="00FE66BB">
        <w:rPr>
          <w:color w:val="000000" w:themeColor="text1"/>
          <w:sz w:val="28"/>
          <w:szCs w:val="28"/>
        </w:rPr>
        <w:t xml:space="preserve"> sentieri illuminati ed onesti. Noi diciamo NO  alle mafie ed al  malaffare forse questo non  piace a chi non sta dalle parte della Trasparenza e di chi vorrebbe una gestione senza rispetto della regole. Oltre al  risanamento dell’Ente l’impegno di tutti i consiglieri di maggioranza sono stati orientati</w:t>
      </w:r>
      <w:r w:rsidR="00706663">
        <w:rPr>
          <w:color w:val="000000" w:themeColor="text1"/>
          <w:sz w:val="28"/>
          <w:szCs w:val="28"/>
        </w:rPr>
        <w:t xml:space="preserve"> in opere pregevoli </w:t>
      </w:r>
      <w:r w:rsidR="00706663">
        <w:rPr>
          <w:color w:val="000000" w:themeColor="text1"/>
          <w:sz w:val="28"/>
          <w:szCs w:val="28"/>
        </w:rPr>
        <w:lastRenderedPageBreak/>
        <w:t xml:space="preserve">di salvaguardia decoro e lavori nella Città. Amministrare a titolo di esempio netto in  evidenze lavori di asfalto nelle periferie e nel centro in particolare di rifacimento di Corso Italia a </w:t>
      </w:r>
      <w:proofErr w:type="spellStart"/>
      <w:r w:rsidR="00706663">
        <w:rPr>
          <w:color w:val="000000" w:themeColor="text1"/>
          <w:sz w:val="28"/>
          <w:szCs w:val="28"/>
        </w:rPr>
        <w:t>Campora</w:t>
      </w:r>
      <w:proofErr w:type="spellEnd"/>
      <w:r w:rsidR="00706663">
        <w:rPr>
          <w:color w:val="000000" w:themeColor="text1"/>
          <w:sz w:val="28"/>
          <w:szCs w:val="28"/>
        </w:rPr>
        <w:t xml:space="preserve">. L’ultima azione dei Lavori dal Cimitero di </w:t>
      </w:r>
      <w:proofErr w:type="spellStart"/>
      <w:r w:rsidR="00706663">
        <w:rPr>
          <w:color w:val="000000" w:themeColor="text1"/>
          <w:sz w:val="28"/>
          <w:szCs w:val="28"/>
        </w:rPr>
        <w:t>Campora</w:t>
      </w:r>
      <w:proofErr w:type="spellEnd"/>
      <w:r w:rsidR="00706663">
        <w:rPr>
          <w:color w:val="000000" w:themeColor="text1"/>
          <w:sz w:val="28"/>
          <w:szCs w:val="28"/>
        </w:rPr>
        <w:t xml:space="preserve"> </w:t>
      </w:r>
      <w:proofErr w:type="spellStart"/>
      <w:r w:rsidR="00706663">
        <w:rPr>
          <w:color w:val="000000" w:themeColor="text1"/>
          <w:sz w:val="28"/>
          <w:szCs w:val="28"/>
        </w:rPr>
        <w:t>interamento</w:t>
      </w:r>
      <w:proofErr w:type="spellEnd"/>
      <w:r w:rsidR="00706663">
        <w:rPr>
          <w:color w:val="000000" w:themeColor="text1"/>
          <w:sz w:val="28"/>
          <w:szCs w:val="28"/>
        </w:rPr>
        <w:t xml:space="preserve"> con fondi di bilancio comunale l’ultima azione dal Campetto di Calcio a </w:t>
      </w:r>
      <w:proofErr w:type="spellStart"/>
      <w:r w:rsidR="00706663">
        <w:rPr>
          <w:color w:val="000000" w:themeColor="text1"/>
          <w:sz w:val="28"/>
          <w:szCs w:val="28"/>
        </w:rPr>
        <w:t>Campora</w:t>
      </w:r>
      <w:proofErr w:type="spellEnd"/>
      <w:r w:rsidR="00706663">
        <w:rPr>
          <w:color w:val="000000" w:themeColor="text1"/>
          <w:sz w:val="28"/>
          <w:szCs w:val="28"/>
        </w:rPr>
        <w:t xml:space="preserve"> </w:t>
      </w:r>
      <w:proofErr w:type="spellStart"/>
      <w:r w:rsidR="00706663">
        <w:rPr>
          <w:color w:val="000000" w:themeColor="text1"/>
          <w:sz w:val="28"/>
          <w:szCs w:val="28"/>
        </w:rPr>
        <w:t>S.Giovanni</w:t>
      </w:r>
      <w:proofErr w:type="spellEnd"/>
      <w:r w:rsidR="00706663">
        <w:rPr>
          <w:color w:val="000000" w:themeColor="text1"/>
          <w:sz w:val="28"/>
          <w:szCs w:val="28"/>
        </w:rPr>
        <w:t xml:space="preserve">. Il completamento di Piazza San Francesco con la realizzazione di una relativa </w:t>
      </w:r>
      <w:proofErr w:type="spellStart"/>
      <w:r w:rsidR="00706663">
        <w:rPr>
          <w:color w:val="000000" w:themeColor="text1"/>
          <w:sz w:val="28"/>
          <w:szCs w:val="28"/>
        </w:rPr>
        <w:t>propozione</w:t>
      </w:r>
      <w:proofErr w:type="spellEnd"/>
      <w:r w:rsidR="00706663">
        <w:rPr>
          <w:color w:val="000000" w:themeColor="text1"/>
          <w:sz w:val="28"/>
          <w:szCs w:val="28"/>
        </w:rPr>
        <w:t xml:space="preserve"> di accesso  a mare lato Sud di </w:t>
      </w:r>
      <w:proofErr w:type="spellStart"/>
      <w:r w:rsidR="00706663">
        <w:rPr>
          <w:color w:val="000000" w:themeColor="text1"/>
          <w:sz w:val="28"/>
          <w:szCs w:val="28"/>
        </w:rPr>
        <w:t>Campora</w:t>
      </w:r>
      <w:proofErr w:type="spellEnd"/>
      <w:r w:rsidR="00706663">
        <w:rPr>
          <w:color w:val="000000" w:themeColor="text1"/>
          <w:sz w:val="28"/>
          <w:szCs w:val="28"/>
        </w:rPr>
        <w:t xml:space="preserve"> S. Giovanni.  Impegno di spesa per </w:t>
      </w:r>
      <w:r w:rsidR="00F216EE">
        <w:rPr>
          <w:color w:val="000000" w:themeColor="text1"/>
          <w:sz w:val="28"/>
          <w:szCs w:val="28"/>
        </w:rPr>
        <w:t xml:space="preserve"> pensiline di  appartamento della delegazione municipale di </w:t>
      </w:r>
      <w:proofErr w:type="spellStart"/>
      <w:r w:rsidR="00F216EE">
        <w:rPr>
          <w:color w:val="000000" w:themeColor="text1"/>
          <w:sz w:val="28"/>
          <w:szCs w:val="28"/>
        </w:rPr>
        <w:t>campora</w:t>
      </w:r>
      <w:proofErr w:type="spellEnd"/>
      <w:r w:rsidR="00F216EE">
        <w:rPr>
          <w:color w:val="000000" w:themeColor="text1"/>
          <w:sz w:val="28"/>
          <w:szCs w:val="28"/>
        </w:rPr>
        <w:t xml:space="preserve"> ristrutturato e messo a disposizione della delegazione Capitaneria di Porto. Acquisto di cisterne per la Località Salice in corso  di istallazione. Rifacimento del manto erboso del campo sportivo cittadino. Acquisto pompe per circa 50 mila €  per stazioni di sollevamento liquami ed idriche. Gestione di 10 milioni di €  circa di finanziamento regionale per le scuole cittadine. Gestione di un finanziamento ,di circa  4 milioni di €  per il completamento del Porto Turistico di </w:t>
      </w:r>
      <w:proofErr w:type="spellStart"/>
      <w:r w:rsidR="00F216EE">
        <w:rPr>
          <w:color w:val="000000" w:themeColor="text1"/>
          <w:sz w:val="28"/>
          <w:szCs w:val="28"/>
        </w:rPr>
        <w:t>Campora</w:t>
      </w:r>
      <w:proofErr w:type="spellEnd"/>
      <w:r w:rsidR="00F216EE">
        <w:rPr>
          <w:color w:val="000000" w:themeColor="text1"/>
          <w:sz w:val="28"/>
          <w:szCs w:val="28"/>
        </w:rPr>
        <w:t xml:space="preserve">. Gestione di 250 mila €  per strade periferiche di </w:t>
      </w:r>
      <w:proofErr w:type="spellStart"/>
      <w:r w:rsidR="00F216EE">
        <w:rPr>
          <w:color w:val="000000" w:themeColor="text1"/>
          <w:sz w:val="28"/>
          <w:szCs w:val="28"/>
        </w:rPr>
        <w:t>Campora</w:t>
      </w:r>
      <w:proofErr w:type="spellEnd"/>
      <w:r w:rsidR="00F216EE">
        <w:rPr>
          <w:color w:val="000000" w:themeColor="text1"/>
          <w:sz w:val="28"/>
          <w:szCs w:val="28"/>
        </w:rPr>
        <w:t xml:space="preserve"> Località Augurato. In corso € 2,5 Milioni di finanziamento per il </w:t>
      </w:r>
      <w:r w:rsidR="009C347A">
        <w:rPr>
          <w:color w:val="000000" w:themeColor="text1"/>
          <w:sz w:val="28"/>
          <w:szCs w:val="28"/>
        </w:rPr>
        <w:t xml:space="preserve">dissesto idrogeologico relativamente alla zona  antistante nei pressi della chiesa di  San Giuseppe del </w:t>
      </w:r>
      <w:proofErr w:type="spellStart"/>
      <w:r w:rsidR="009C347A">
        <w:rPr>
          <w:color w:val="000000" w:themeColor="text1"/>
          <w:sz w:val="28"/>
          <w:szCs w:val="28"/>
        </w:rPr>
        <w:t>Sopportico</w:t>
      </w:r>
      <w:proofErr w:type="spellEnd"/>
      <w:r w:rsidR="009C347A">
        <w:rPr>
          <w:color w:val="000000" w:themeColor="text1"/>
          <w:sz w:val="28"/>
          <w:szCs w:val="28"/>
        </w:rPr>
        <w:t xml:space="preserve"> Piazza della Loc. </w:t>
      </w:r>
      <w:proofErr w:type="spellStart"/>
      <w:r w:rsidR="009C347A">
        <w:rPr>
          <w:color w:val="000000" w:themeColor="text1"/>
          <w:sz w:val="28"/>
          <w:szCs w:val="28"/>
        </w:rPr>
        <w:t>Coreca</w:t>
      </w:r>
      <w:proofErr w:type="spellEnd"/>
      <w:r w:rsidR="009C347A">
        <w:rPr>
          <w:color w:val="000000" w:themeColor="text1"/>
          <w:sz w:val="28"/>
          <w:szCs w:val="28"/>
        </w:rPr>
        <w:t>. Si ritiene il  rifacimento totale degli uffici c/o il Campus  mediante impegno di  128 milioni di €  circa per ospitare il trasferimento della sede comunale</w:t>
      </w:r>
      <w:r w:rsidR="00F216EE">
        <w:rPr>
          <w:color w:val="000000" w:themeColor="text1"/>
          <w:sz w:val="28"/>
          <w:szCs w:val="28"/>
        </w:rPr>
        <w:t xml:space="preserve"> </w:t>
      </w:r>
      <w:r w:rsidR="009C347A">
        <w:rPr>
          <w:color w:val="000000" w:themeColor="text1"/>
          <w:sz w:val="28"/>
          <w:szCs w:val="28"/>
        </w:rPr>
        <w:t xml:space="preserve"> interessata ai lavori di rifacimento per garantire l’</w:t>
      </w:r>
      <w:proofErr w:type="spellStart"/>
      <w:r w:rsidR="009C347A">
        <w:rPr>
          <w:color w:val="000000" w:themeColor="text1"/>
          <w:sz w:val="28"/>
          <w:szCs w:val="28"/>
        </w:rPr>
        <w:t>intisismicità</w:t>
      </w:r>
      <w:proofErr w:type="spellEnd"/>
      <w:r w:rsidR="009C347A">
        <w:rPr>
          <w:color w:val="000000" w:themeColor="text1"/>
          <w:sz w:val="28"/>
          <w:szCs w:val="28"/>
        </w:rPr>
        <w:t xml:space="preserve"> per circa  m550 milioni di €. In via di ultimazione la sede della zona ma</w:t>
      </w:r>
      <w:r w:rsidR="00337656">
        <w:rPr>
          <w:color w:val="000000" w:themeColor="text1"/>
          <w:sz w:val="28"/>
          <w:szCs w:val="28"/>
        </w:rPr>
        <w:t>cello quale immobile da adibire a centro di aggregazione giovanile e anche scuole temporaneamente.</w:t>
      </w:r>
    </w:p>
    <w:p w:rsidR="00D51DFF" w:rsidRDefault="00337656">
      <w:pPr>
        <w:rPr>
          <w:color w:val="000000" w:themeColor="text1"/>
          <w:sz w:val="28"/>
          <w:szCs w:val="28"/>
        </w:rPr>
      </w:pPr>
      <w:r>
        <w:rPr>
          <w:color w:val="000000" w:themeColor="text1"/>
          <w:sz w:val="28"/>
          <w:szCs w:val="28"/>
        </w:rPr>
        <w:t xml:space="preserve">Secondo </w:t>
      </w:r>
      <w:proofErr w:type="spellStart"/>
      <w:r>
        <w:rPr>
          <w:color w:val="000000" w:themeColor="text1"/>
          <w:sz w:val="28"/>
          <w:szCs w:val="28"/>
        </w:rPr>
        <w:t>demandamento</w:t>
      </w:r>
      <w:proofErr w:type="spellEnd"/>
      <w:r>
        <w:rPr>
          <w:color w:val="000000" w:themeColor="text1"/>
          <w:sz w:val="28"/>
          <w:szCs w:val="28"/>
        </w:rPr>
        <w:t xml:space="preserve"> sostituire  di tutti gli uffici comunali il licenziamento positivo </w:t>
      </w:r>
      <w:proofErr w:type="spellStart"/>
      <w:r>
        <w:rPr>
          <w:color w:val="000000" w:themeColor="text1"/>
          <w:sz w:val="28"/>
          <w:szCs w:val="28"/>
        </w:rPr>
        <w:t>diel</w:t>
      </w:r>
      <w:proofErr w:type="spellEnd"/>
      <w:r>
        <w:rPr>
          <w:color w:val="000000" w:themeColor="text1"/>
          <w:sz w:val="28"/>
          <w:szCs w:val="28"/>
        </w:rPr>
        <w:t xml:space="preserve"> </w:t>
      </w:r>
      <w:proofErr w:type="spellStart"/>
      <w:r>
        <w:rPr>
          <w:color w:val="000000" w:themeColor="text1"/>
          <w:sz w:val="28"/>
          <w:szCs w:val="28"/>
        </w:rPr>
        <w:t>progettpo</w:t>
      </w:r>
      <w:proofErr w:type="spellEnd"/>
      <w:r>
        <w:rPr>
          <w:color w:val="000000" w:themeColor="text1"/>
          <w:sz w:val="28"/>
          <w:szCs w:val="28"/>
        </w:rPr>
        <w:t xml:space="preserve"> di  riqualificazione comporterà l’unico  avvio dei lavori del lungomare cittadino  per € 1.400 mila circa, dalla </w:t>
      </w:r>
      <w:proofErr w:type="spellStart"/>
      <w:r>
        <w:rPr>
          <w:color w:val="000000" w:themeColor="text1"/>
          <w:sz w:val="28"/>
          <w:szCs w:val="28"/>
        </w:rPr>
        <w:t>passarella</w:t>
      </w:r>
      <w:proofErr w:type="spellEnd"/>
      <w:r>
        <w:rPr>
          <w:color w:val="000000" w:themeColor="text1"/>
          <w:sz w:val="28"/>
          <w:szCs w:val="28"/>
        </w:rPr>
        <w:t xml:space="preserve"> su </w:t>
      </w:r>
      <w:proofErr w:type="spellStart"/>
      <w:r>
        <w:rPr>
          <w:color w:val="000000" w:themeColor="text1"/>
          <w:sz w:val="28"/>
          <w:szCs w:val="28"/>
        </w:rPr>
        <w:t>Catocastro</w:t>
      </w:r>
      <w:proofErr w:type="spellEnd"/>
      <w:r>
        <w:rPr>
          <w:color w:val="000000" w:themeColor="text1"/>
          <w:sz w:val="28"/>
          <w:szCs w:val="28"/>
        </w:rPr>
        <w:t xml:space="preserve"> per circa 250 mila €  e l’acquisizione del Castello simbolo della nostra Città. Siamo in graduatoria per il </w:t>
      </w:r>
      <w:proofErr w:type="spellStart"/>
      <w:r>
        <w:rPr>
          <w:color w:val="000000" w:themeColor="text1"/>
          <w:sz w:val="28"/>
          <w:szCs w:val="28"/>
        </w:rPr>
        <w:t>finanziamnento</w:t>
      </w:r>
      <w:proofErr w:type="spellEnd"/>
      <w:r>
        <w:rPr>
          <w:color w:val="000000" w:themeColor="text1"/>
          <w:sz w:val="28"/>
          <w:szCs w:val="28"/>
        </w:rPr>
        <w:t xml:space="preserve"> per l’ampliamento della video sorveglianza sulla base della progettualità censita dal comando dei vigili e capace di controllare comportamenti incivili soprattutto nel campo della nettezza </w:t>
      </w:r>
      <w:r w:rsidR="00D51DFF">
        <w:rPr>
          <w:color w:val="000000" w:themeColor="text1"/>
          <w:sz w:val="28"/>
          <w:szCs w:val="28"/>
        </w:rPr>
        <w:t>urbana abusiva.</w:t>
      </w:r>
    </w:p>
    <w:p w:rsidR="00337656" w:rsidRDefault="00D51DFF">
      <w:pPr>
        <w:rPr>
          <w:color w:val="000000" w:themeColor="text1"/>
          <w:sz w:val="28"/>
          <w:szCs w:val="28"/>
        </w:rPr>
      </w:pPr>
      <w:r>
        <w:rPr>
          <w:color w:val="000000" w:themeColor="text1"/>
          <w:sz w:val="28"/>
          <w:szCs w:val="28"/>
        </w:rPr>
        <w:t>Puntiamo al trasferimento del Comando Vigili Urbani in struttura confiscata alla Criminalità organizzata cos’ì come nell’appalto del  Ministero dell’Interno tramite la locale Prefettura di Cosenza per la  locale stazione dei Carabinieri.</w:t>
      </w:r>
    </w:p>
    <w:p w:rsidR="00D51DFF" w:rsidRDefault="00D51DFF">
      <w:pPr>
        <w:rPr>
          <w:color w:val="000000" w:themeColor="text1"/>
          <w:sz w:val="28"/>
          <w:szCs w:val="28"/>
        </w:rPr>
      </w:pPr>
      <w:r>
        <w:rPr>
          <w:color w:val="000000" w:themeColor="text1"/>
          <w:sz w:val="28"/>
          <w:szCs w:val="28"/>
        </w:rPr>
        <w:t xml:space="preserve">Ho riconfermato la manifestazione di volontà un appartamento indirizzato alla  Direzione nazionale per i beni confiscati alla criminalità organizzata per l’utilizzo  e quindi per diventare proprietario del Palazzo </w:t>
      </w:r>
      <w:proofErr w:type="spellStart"/>
      <w:r>
        <w:rPr>
          <w:color w:val="000000" w:themeColor="text1"/>
          <w:sz w:val="28"/>
          <w:szCs w:val="28"/>
        </w:rPr>
        <w:t>florio</w:t>
      </w:r>
      <w:proofErr w:type="spellEnd"/>
      <w:r>
        <w:rPr>
          <w:color w:val="000000" w:themeColor="text1"/>
          <w:sz w:val="28"/>
          <w:szCs w:val="28"/>
        </w:rPr>
        <w:t xml:space="preserve"> che andrebbe per finalità </w:t>
      </w:r>
      <w:r>
        <w:rPr>
          <w:color w:val="000000" w:themeColor="text1"/>
          <w:sz w:val="28"/>
          <w:szCs w:val="28"/>
        </w:rPr>
        <w:lastRenderedPageBreak/>
        <w:t xml:space="preserve">culturali e  turistiche oltre che sede di rappresentanze. Siamo inoltre beneficiari a titolo completamente gratuito di un appartamento di proprietà di  rete ferroviaria </w:t>
      </w:r>
      <w:proofErr w:type="spellStart"/>
      <w:r>
        <w:rPr>
          <w:color w:val="000000" w:themeColor="text1"/>
          <w:sz w:val="28"/>
          <w:szCs w:val="28"/>
        </w:rPr>
        <w:t>iraìtaliane</w:t>
      </w:r>
      <w:proofErr w:type="spellEnd"/>
      <w:r w:rsidR="0009085E">
        <w:rPr>
          <w:color w:val="000000" w:themeColor="text1"/>
          <w:sz w:val="28"/>
          <w:szCs w:val="28"/>
        </w:rPr>
        <w:t xml:space="preserve"> da usufruire quale sede per gli uffici del turismo. Giova rimanere inoltre l’adeguamento e richiedere garante ad apposito finanziamento dei cassonetti intelligenti </w:t>
      </w:r>
      <w:proofErr w:type="spellStart"/>
      <w:r w:rsidR="0009085E">
        <w:rPr>
          <w:color w:val="000000" w:themeColor="text1"/>
          <w:sz w:val="28"/>
          <w:szCs w:val="28"/>
        </w:rPr>
        <w:t>infruttilizzati</w:t>
      </w:r>
      <w:proofErr w:type="spellEnd"/>
      <w:r w:rsidR="0009085E">
        <w:rPr>
          <w:color w:val="000000" w:themeColor="text1"/>
          <w:sz w:val="28"/>
          <w:szCs w:val="28"/>
        </w:rPr>
        <w:t xml:space="preserve"> per la raccolta differenziata e </w:t>
      </w:r>
      <w:proofErr w:type="spellStart"/>
      <w:r w:rsidR="0009085E">
        <w:rPr>
          <w:color w:val="000000" w:themeColor="text1"/>
          <w:sz w:val="28"/>
          <w:szCs w:val="28"/>
        </w:rPr>
        <w:t>darfe</w:t>
      </w:r>
      <w:proofErr w:type="spellEnd"/>
      <w:r w:rsidR="0009085E">
        <w:rPr>
          <w:color w:val="000000" w:themeColor="text1"/>
          <w:sz w:val="28"/>
          <w:szCs w:val="28"/>
        </w:rPr>
        <w:t xml:space="preserve"> risposta ai cittadini delle periferie. Siamo inoltre particolarmente </w:t>
      </w:r>
      <w:proofErr w:type="spellStart"/>
      <w:r w:rsidR="0009085E">
        <w:rPr>
          <w:color w:val="000000" w:themeColor="text1"/>
          <w:sz w:val="28"/>
          <w:szCs w:val="28"/>
        </w:rPr>
        <w:t>rinardito</w:t>
      </w:r>
      <w:proofErr w:type="spellEnd"/>
      <w:r w:rsidR="0009085E">
        <w:rPr>
          <w:color w:val="000000" w:themeColor="text1"/>
          <w:sz w:val="28"/>
          <w:szCs w:val="28"/>
        </w:rPr>
        <w:t xml:space="preserve"> sulla base dell’ultimo minore avete a  cosa per  si che la </w:t>
      </w:r>
      <w:proofErr w:type="spellStart"/>
      <w:r w:rsidR="0009085E">
        <w:rPr>
          <w:color w:val="000000" w:themeColor="text1"/>
          <w:sz w:val="28"/>
          <w:szCs w:val="28"/>
        </w:rPr>
        <w:t>Sorical</w:t>
      </w:r>
      <w:proofErr w:type="spellEnd"/>
      <w:r w:rsidR="0009085E">
        <w:rPr>
          <w:color w:val="000000" w:themeColor="text1"/>
          <w:sz w:val="28"/>
          <w:szCs w:val="28"/>
        </w:rPr>
        <w:t xml:space="preserve"> possa procedere ai lavori di ingegnerizzazione e interiorizzazione di una al rete </w:t>
      </w:r>
      <w:proofErr w:type="spellStart"/>
      <w:r w:rsidR="0009085E">
        <w:rPr>
          <w:color w:val="000000" w:themeColor="text1"/>
          <w:sz w:val="28"/>
          <w:szCs w:val="28"/>
        </w:rPr>
        <w:t>vetrusta</w:t>
      </w:r>
      <w:proofErr w:type="spellEnd"/>
      <w:r w:rsidR="0009085E">
        <w:rPr>
          <w:color w:val="000000" w:themeColor="text1"/>
          <w:sz w:val="28"/>
          <w:szCs w:val="28"/>
        </w:rPr>
        <w:t xml:space="preserve"> della Città con utilizzo di appo</w:t>
      </w:r>
      <w:r w:rsidR="00711D15">
        <w:rPr>
          <w:color w:val="000000" w:themeColor="text1"/>
          <w:sz w:val="28"/>
          <w:szCs w:val="28"/>
        </w:rPr>
        <w:t xml:space="preserve">sita imporre autonome. In </w:t>
      </w:r>
      <w:proofErr w:type="spellStart"/>
      <w:r w:rsidR="00711D15">
        <w:rPr>
          <w:color w:val="000000" w:themeColor="text1"/>
          <w:sz w:val="28"/>
          <w:szCs w:val="28"/>
        </w:rPr>
        <w:t>assena</w:t>
      </w:r>
      <w:proofErr w:type="spellEnd"/>
      <w:r w:rsidR="00711D15">
        <w:rPr>
          <w:color w:val="000000" w:themeColor="text1"/>
          <w:sz w:val="28"/>
          <w:szCs w:val="28"/>
        </w:rPr>
        <w:t xml:space="preserve"> di ulteriori interventi il presidente passa alla votazione.</w:t>
      </w:r>
    </w:p>
    <w:p w:rsidR="00711D15" w:rsidRDefault="00711D15">
      <w:pPr>
        <w:rPr>
          <w:color w:val="000000" w:themeColor="text1"/>
          <w:sz w:val="28"/>
          <w:szCs w:val="28"/>
        </w:rPr>
      </w:pPr>
      <w:r>
        <w:rPr>
          <w:color w:val="000000" w:themeColor="text1"/>
          <w:sz w:val="28"/>
          <w:szCs w:val="28"/>
        </w:rPr>
        <w:t>Favorevoli  unanimità IE idem</w:t>
      </w:r>
    </w:p>
    <w:p w:rsidR="00711D15" w:rsidRDefault="00711D15">
      <w:pPr>
        <w:rPr>
          <w:color w:val="000000" w:themeColor="text1"/>
          <w:sz w:val="28"/>
          <w:szCs w:val="28"/>
        </w:rPr>
      </w:pPr>
      <w:r>
        <w:rPr>
          <w:color w:val="000000" w:themeColor="text1"/>
          <w:sz w:val="28"/>
          <w:szCs w:val="28"/>
        </w:rPr>
        <w:t xml:space="preserve">2° PUNTO </w:t>
      </w:r>
      <w:proofErr w:type="spellStart"/>
      <w:r>
        <w:rPr>
          <w:color w:val="000000" w:themeColor="text1"/>
          <w:sz w:val="28"/>
          <w:szCs w:val="28"/>
        </w:rPr>
        <w:t>odg</w:t>
      </w:r>
      <w:proofErr w:type="spellEnd"/>
      <w:r>
        <w:rPr>
          <w:color w:val="000000" w:themeColor="text1"/>
          <w:sz w:val="28"/>
          <w:szCs w:val="28"/>
        </w:rPr>
        <w:t xml:space="preserve">  La delibera è stata discussa in </w:t>
      </w:r>
      <w:proofErr w:type="spellStart"/>
      <w:r>
        <w:rPr>
          <w:color w:val="000000" w:themeColor="text1"/>
          <w:sz w:val="28"/>
          <w:szCs w:val="28"/>
        </w:rPr>
        <w:t>Commisisone</w:t>
      </w:r>
      <w:proofErr w:type="spellEnd"/>
      <w:r>
        <w:rPr>
          <w:color w:val="000000" w:themeColor="text1"/>
          <w:sz w:val="28"/>
          <w:szCs w:val="28"/>
        </w:rPr>
        <w:t>.</w:t>
      </w:r>
    </w:p>
    <w:p w:rsidR="00711D15" w:rsidRDefault="00711D15">
      <w:pPr>
        <w:rPr>
          <w:color w:val="000000" w:themeColor="text1"/>
          <w:sz w:val="28"/>
          <w:szCs w:val="28"/>
        </w:rPr>
      </w:pPr>
      <w:r>
        <w:rPr>
          <w:color w:val="000000" w:themeColor="text1"/>
          <w:sz w:val="28"/>
          <w:szCs w:val="28"/>
        </w:rPr>
        <w:t>Votazione Favorevoli unanimità IE idem</w:t>
      </w:r>
    </w:p>
    <w:p w:rsidR="00711D15" w:rsidRDefault="00711D15">
      <w:pPr>
        <w:rPr>
          <w:color w:val="000000" w:themeColor="text1"/>
          <w:sz w:val="28"/>
          <w:szCs w:val="28"/>
        </w:rPr>
      </w:pPr>
      <w:r>
        <w:rPr>
          <w:color w:val="000000" w:themeColor="text1"/>
          <w:sz w:val="28"/>
          <w:szCs w:val="28"/>
        </w:rPr>
        <w:t xml:space="preserve">2° Punto ODG In giusta </w:t>
      </w:r>
      <w:proofErr w:type="spellStart"/>
      <w:r>
        <w:rPr>
          <w:color w:val="000000" w:themeColor="text1"/>
          <w:sz w:val="28"/>
          <w:szCs w:val="28"/>
        </w:rPr>
        <w:t>CommissIone</w:t>
      </w:r>
      <w:proofErr w:type="spellEnd"/>
      <w:r>
        <w:rPr>
          <w:color w:val="000000" w:themeColor="text1"/>
          <w:sz w:val="28"/>
          <w:szCs w:val="28"/>
        </w:rPr>
        <w:t xml:space="preserve"> è stata discussa. È stata una riunione tranquilla,  mi appare fuori logico questa assenza </w:t>
      </w:r>
      <w:proofErr w:type="spellStart"/>
      <w:r>
        <w:rPr>
          <w:color w:val="000000" w:themeColor="text1"/>
          <w:sz w:val="28"/>
          <w:szCs w:val="28"/>
        </w:rPr>
        <w:t>indiv</w:t>
      </w:r>
      <w:proofErr w:type="spellEnd"/>
    </w:p>
    <w:p w:rsidR="00711D15" w:rsidRDefault="00711D15">
      <w:pPr>
        <w:rPr>
          <w:color w:val="000000" w:themeColor="text1"/>
          <w:sz w:val="28"/>
          <w:szCs w:val="28"/>
        </w:rPr>
      </w:pPr>
      <w:r>
        <w:rPr>
          <w:color w:val="000000" w:themeColor="text1"/>
          <w:sz w:val="28"/>
          <w:szCs w:val="28"/>
        </w:rPr>
        <w:t xml:space="preserve">Il sindaco si riporta a quanto già esposto </w:t>
      </w:r>
      <w:proofErr w:type="spellStart"/>
      <w:r>
        <w:rPr>
          <w:color w:val="000000" w:themeColor="text1"/>
          <w:sz w:val="28"/>
          <w:szCs w:val="28"/>
        </w:rPr>
        <w:t>apl</w:t>
      </w:r>
      <w:proofErr w:type="spellEnd"/>
      <w:r>
        <w:rPr>
          <w:color w:val="000000" w:themeColor="text1"/>
          <w:sz w:val="28"/>
          <w:szCs w:val="28"/>
        </w:rPr>
        <w:t xml:space="preserve"> punto  precedente</w:t>
      </w:r>
    </w:p>
    <w:p w:rsidR="00711D15" w:rsidRDefault="00711D15">
      <w:pPr>
        <w:rPr>
          <w:color w:val="000000" w:themeColor="text1"/>
          <w:sz w:val="28"/>
          <w:szCs w:val="28"/>
        </w:rPr>
      </w:pPr>
      <w:r>
        <w:rPr>
          <w:color w:val="000000" w:themeColor="text1"/>
          <w:sz w:val="28"/>
          <w:szCs w:val="28"/>
        </w:rPr>
        <w:t xml:space="preserve"> </w:t>
      </w:r>
      <w:proofErr w:type="spellStart"/>
      <w:r>
        <w:rPr>
          <w:color w:val="000000" w:themeColor="text1"/>
          <w:sz w:val="28"/>
          <w:szCs w:val="28"/>
        </w:rPr>
        <w:t>Favorfevoili</w:t>
      </w:r>
      <w:proofErr w:type="spellEnd"/>
      <w:r>
        <w:rPr>
          <w:color w:val="000000" w:themeColor="text1"/>
          <w:sz w:val="28"/>
          <w:szCs w:val="28"/>
        </w:rPr>
        <w:t xml:space="preserve"> unanimità IE idem</w:t>
      </w:r>
    </w:p>
    <w:p w:rsidR="00711D15" w:rsidRDefault="00711D15">
      <w:pPr>
        <w:rPr>
          <w:color w:val="000000" w:themeColor="text1"/>
          <w:sz w:val="28"/>
          <w:szCs w:val="28"/>
        </w:rPr>
      </w:pPr>
      <w:r>
        <w:rPr>
          <w:color w:val="000000" w:themeColor="text1"/>
          <w:sz w:val="28"/>
          <w:szCs w:val="28"/>
        </w:rPr>
        <w:t xml:space="preserve">Non </w:t>
      </w:r>
      <w:proofErr w:type="spellStart"/>
      <w:r>
        <w:rPr>
          <w:color w:val="000000" w:themeColor="text1"/>
          <w:sz w:val="28"/>
          <w:szCs w:val="28"/>
        </w:rPr>
        <w:t>eseendoci</w:t>
      </w:r>
      <w:proofErr w:type="spellEnd"/>
      <w:r>
        <w:rPr>
          <w:color w:val="000000" w:themeColor="text1"/>
          <w:sz w:val="28"/>
          <w:szCs w:val="28"/>
        </w:rPr>
        <w:t xml:space="preserve"> altro da discutere c/o deliberare la seduta è sciolta alle ore  12:39</w:t>
      </w:r>
    </w:p>
    <w:p w:rsidR="00711D15" w:rsidRPr="00FA0338" w:rsidRDefault="00711D15">
      <w:pPr>
        <w:rPr>
          <w:color w:val="000000" w:themeColor="text1"/>
          <w:sz w:val="28"/>
          <w:szCs w:val="28"/>
        </w:rPr>
      </w:pPr>
      <w:r>
        <w:rPr>
          <w:color w:val="000000" w:themeColor="text1"/>
          <w:sz w:val="28"/>
          <w:szCs w:val="28"/>
        </w:rPr>
        <w:t>Del che è verbale.</w:t>
      </w:r>
    </w:p>
    <w:sectPr w:rsidR="00711D15" w:rsidRPr="00FA0338" w:rsidSect="00BF5E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1586"/>
    <w:rsid w:val="00011672"/>
    <w:rsid w:val="0009085E"/>
    <w:rsid w:val="000A6C48"/>
    <w:rsid w:val="00337656"/>
    <w:rsid w:val="006E2B66"/>
    <w:rsid w:val="00706663"/>
    <w:rsid w:val="00711D15"/>
    <w:rsid w:val="00761586"/>
    <w:rsid w:val="0097470E"/>
    <w:rsid w:val="009C347A"/>
    <w:rsid w:val="00A8010D"/>
    <w:rsid w:val="00B00991"/>
    <w:rsid w:val="00B01B49"/>
    <w:rsid w:val="00BF5EC6"/>
    <w:rsid w:val="00D51DFF"/>
    <w:rsid w:val="00F216EE"/>
    <w:rsid w:val="00F346C5"/>
    <w:rsid w:val="00FA0338"/>
    <w:rsid w:val="00FE66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E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1327</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Cordiale</dc:creator>
  <cp:lastModifiedBy>Cordiale</cp:lastModifiedBy>
  <cp:revision>3</cp:revision>
  <dcterms:created xsi:type="dcterms:W3CDTF">2019-10-23T10:52:00Z</dcterms:created>
  <dcterms:modified xsi:type="dcterms:W3CDTF">2019-10-23T15:21:00Z</dcterms:modified>
</cp:coreProperties>
</file>